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 и одновременно являющейся крупной сделкой.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1.1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 xml:space="preserve">добрить совершение </w:t>
      </w:r>
      <w:bookmarkStart w:id="0" w:name="_GoBack"/>
      <w:bookmarkEnd w:id="0"/>
      <w:r w:rsidRPr="00691BF0">
        <w:rPr>
          <w:rFonts w:ascii="Times New Roman" w:hAnsi="Times New Roman" w:cs="Times New Roman"/>
        </w:rPr>
        <w:t>Обществом сделки, в совершении которой имеется заинтересованность и одновременно являющейся крупной сделкой – заключение с ПАО «Сбербанк» Дополнительного соглашения № 1 (далее – Соглашение) к Договору поручительства № П-9523/9 от 11.09.2014 (далее – Договор) на следующих существенных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Стороны Соглашения: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Публичное акционерное общество «Сбербанк» - БАНК;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Открытое акционерное общество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- ПОРУЧИТЕЛЬ.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Договора иные его существенные условия: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proofErr w:type="gramStart"/>
      <w:r w:rsidRPr="00691BF0">
        <w:rPr>
          <w:rFonts w:ascii="Times New Roman" w:hAnsi="Times New Roman" w:cs="Times New Roman"/>
        </w:rPr>
        <w:t>ПОРУЧИТЕЛЬ обязуется отвечать перед БАНКОМ за исполнение Закрытым акционерным обществом «КЭС-Холдинг» (адрес: 143421, Российская Федерация, Московская область, Красногорский район, 26 км автодороги «Балтия», комплекс ООО «Вега-</w:t>
      </w:r>
      <w:proofErr w:type="spellStart"/>
      <w:r w:rsidRPr="00691BF0">
        <w:rPr>
          <w:rFonts w:ascii="Times New Roman" w:hAnsi="Times New Roman" w:cs="Times New Roman"/>
        </w:rPr>
        <w:t>Лайн</w:t>
      </w:r>
      <w:proofErr w:type="spellEnd"/>
      <w:r w:rsidRPr="00691BF0">
        <w:rPr>
          <w:rFonts w:ascii="Times New Roman" w:hAnsi="Times New Roman" w:cs="Times New Roman"/>
        </w:rPr>
        <w:t xml:space="preserve">», строение №3, ИНН 5024140180, ОГРН 1135024007326), именуемым далее ЗАЕМЩИК, всех обязательств по Договору № 9523 об открытии </w:t>
      </w:r>
      <w:proofErr w:type="spellStart"/>
      <w:r w:rsidRPr="00691BF0">
        <w:rPr>
          <w:rFonts w:ascii="Times New Roman" w:hAnsi="Times New Roman" w:cs="Times New Roman"/>
        </w:rPr>
        <w:t>невозобновляемой</w:t>
      </w:r>
      <w:proofErr w:type="spellEnd"/>
      <w:r w:rsidRPr="00691BF0">
        <w:rPr>
          <w:rFonts w:ascii="Times New Roman" w:hAnsi="Times New Roman" w:cs="Times New Roman"/>
        </w:rPr>
        <w:t xml:space="preserve"> кредитной линии от 26 ноября 2007г., с учетом всех дополнений и изменений к нему по состоянию на</w:t>
      </w:r>
      <w:proofErr w:type="gramEnd"/>
      <w:r w:rsidRPr="00691BF0">
        <w:rPr>
          <w:rFonts w:ascii="Times New Roman" w:hAnsi="Times New Roman" w:cs="Times New Roman"/>
        </w:rPr>
        <w:t xml:space="preserve"> «29» июня 2015г., </w:t>
      </w:r>
      <w:proofErr w:type="gramStart"/>
      <w:r w:rsidRPr="00691BF0">
        <w:rPr>
          <w:rFonts w:ascii="Times New Roman" w:hAnsi="Times New Roman" w:cs="Times New Roman"/>
        </w:rPr>
        <w:t>именуемому</w:t>
      </w:r>
      <w:proofErr w:type="gramEnd"/>
      <w:r w:rsidRPr="00691BF0">
        <w:rPr>
          <w:rFonts w:ascii="Times New Roman" w:hAnsi="Times New Roman" w:cs="Times New Roman"/>
        </w:rPr>
        <w:t xml:space="preserve"> далее Кредитный договор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2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 и одновременно являющейся крупной сделкой.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2.1. Одобрить совершение Обществом сделки, в совершении которой имеется заинтересованность и одновременно являющейся крупной сделкой – заключение с ПАО «Сбербанк» Дополнительного соглашения № 1 (далее – Соглашение) к Договору поручительства № П-9522/9 от 11.09.2014 (далее – Договор) на следующих существенных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Стороны Договора: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Публичное акционерное общество «Сбербанк» - БАНК;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Открытое акционерное общество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- ПОРУЧИТЕЛЬ.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Договора иные его существенные условия: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proofErr w:type="gramStart"/>
      <w:r w:rsidRPr="00691BF0">
        <w:rPr>
          <w:rFonts w:ascii="Times New Roman" w:hAnsi="Times New Roman" w:cs="Times New Roman"/>
        </w:rPr>
        <w:t>В соответствии с Договором ПОРУЧИТЕЛЬ обязуется отвечать перед БАНКОМ за исполнение Закрытым акционерным обществом «КЭС-Холдинг» (адрес: 143421, Российская Федерация, Московская область, Красногорский район, 26 км автодороги «Балтия», комплекс ООО «Вега-</w:t>
      </w:r>
      <w:proofErr w:type="spellStart"/>
      <w:r w:rsidRPr="00691BF0">
        <w:rPr>
          <w:rFonts w:ascii="Times New Roman" w:hAnsi="Times New Roman" w:cs="Times New Roman"/>
        </w:rPr>
        <w:t>Лайн</w:t>
      </w:r>
      <w:proofErr w:type="spellEnd"/>
      <w:r w:rsidRPr="00691BF0">
        <w:rPr>
          <w:rFonts w:ascii="Times New Roman" w:hAnsi="Times New Roman" w:cs="Times New Roman"/>
        </w:rPr>
        <w:t xml:space="preserve">», строение №3, ИНН 5024140180, ОГРН 1135024007326), именуемым далее ЗАЕМЩИК, всех обязательств по Договору № 9522 об открытии </w:t>
      </w:r>
      <w:proofErr w:type="spellStart"/>
      <w:r w:rsidRPr="00691BF0">
        <w:rPr>
          <w:rFonts w:ascii="Times New Roman" w:hAnsi="Times New Roman" w:cs="Times New Roman"/>
        </w:rPr>
        <w:t>невозобновляемой</w:t>
      </w:r>
      <w:proofErr w:type="spellEnd"/>
      <w:r w:rsidRPr="00691BF0">
        <w:rPr>
          <w:rFonts w:ascii="Times New Roman" w:hAnsi="Times New Roman" w:cs="Times New Roman"/>
        </w:rPr>
        <w:t xml:space="preserve"> кредитной линии от 14 ноября 2007г., с учетом всех дополнений и изменений к</w:t>
      </w:r>
      <w:proofErr w:type="gramEnd"/>
      <w:r w:rsidRPr="00691BF0">
        <w:rPr>
          <w:rFonts w:ascii="Times New Roman" w:hAnsi="Times New Roman" w:cs="Times New Roman"/>
        </w:rPr>
        <w:t xml:space="preserve"> нему по состоянию на «29» июня 2015г., именуемо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lastRenderedPageBreak/>
        <w:t>3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сделок, в совершении которых имеется заинтересованность и одновременно являющихся крупной сделкой.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3.1</w:t>
      </w:r>
      <w:proofErr w:type="gramStart"/>
      <w:r w:rsidRPr="00691BF0">
        <w:rPr>
          <w:rFonts w:ascii="Times New Roman" w:hAnsi="Times New Roman" w:cs="Times New Roman"/>
        </w:rPr>
        <w:t xml:space="preserve"> В</w:t>
      </w:r>
      <w:proofErr w:type="gramEnd"/>
      <w:r w:rsidRPr="00691BF0">
        <w:rPr>
          <w:rFonts w:ascii="Times New Roman" w:hAnsi="Times New Roman" w:cs="Times New Roman"/>
        </w:rPr>
        <w:t xml:space="preserve"> соответствии с пунктом 6 ст. 83 Федерального закона «Об акционерных обществах» одобрить сделки (несколько взаимосвязанных сделок) - свободные внебиржевые договоры купли-продажи мощности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Плюс», в совершении которых имеется заинтересованность и одновременно являющихся крупной сделкой,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в период с момента принятия настоящего решения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следующих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Стороны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(ОГРН 1055612021981) - Покупатель;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Публичное акционерное общество «Т Плюс» (ОГРН 1056315070350) – Продавец;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сделок и иные существенные условия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1) Продавец обязуется передать в собственность (поставить) мощность Покупателю, а Покупатель – принять и оплатить </w:t>
      </w:r>
      <w:proofErr w:type="spellStart"/>
      <w:r w:rsidRPr="00691BF0">
        <w:rPr>
          <w:rFonts w:ascii="Times New Roman" w:hAnsi="Times New Roman" w:cs="Times New Roman"/>
        </w:rPr>
        <w:t>мо</w:t>
      </w:r>
      <w:proofErr w:type="spellEnd"/>
      <w:r w:rsidRPr="00691BF0">
        <w:rPr>
          <w:rFonts w:ascii="Times New Roman" w:hAnsi="Times New Roman" w:cs="Times New Roman"/>
        </w:rPr>
        <w:t xml:space="preserve">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4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4.1.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 Закрытым акционерным обществом «ЮНИС»,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в период с момента принятия настоящего решения</w:t>
      </w:r>
      <w:proofErr w:type="gramEnd"/>
      <w:r w:rsidRPr="00691BF0">
        <w:rPr>
          <w:rFonts w:ascii="Times New Roman" w:hAnsi="Times New Roman" w:cs="Times New Roman"/>
        </w:rPr>
        <w:t xml:space="preserve">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следующих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Стороны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Открытое акционерное общество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(ОГРН 1055612021981) - Заказчик;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Закрытое акционерное общество «ЮНИС» (ОГРН 1135024006446) - Исполнитель.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сделок и иные существенные условия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1) Исполнитель обязуется оказать услуги по административно-хозяйственному обеспечению, в том числе, содействие в заключени</w:t>
      </w:r>
      <w:proofErr w:type="gramStart"/>
      <w:r w:rsidRPr="00691BF0">
        <w:rPr>
          <w:rFonts w:ascii="Times New Roman" w:hAnsi="Times New Roman" w:cs="Times New Roman"/>
        </w:rPr>
        <w:t>и</w:t>
      </w:r>
      <w:proofErr w:type="gramEnd"/>
      <w:r w:rsidRPr="00691BF0">
        <w:rPr>
          <w:rFonts w:ascii="Times New Roman" w:hAnsi="Times New Roman" w:cs="Times New Roman"/>
        </w:rPr>
        <w:t xml:space="preserve"> договоров с исполнителями коммунальных, </w:t>
      </w:r>
      <w:proofErr w:type="spellStart"/>
      <w:r w:rsidRPr="00691BF0">
        <w:rPr>
          <w:rFonts w:ascii="Times New Roman" w:hAnsi="Times New Roman" w:cs="Times New Roman"/>
        </w:rPr>
        <w:t>клининговых</w:t>
      </w:r>
      <w:proofErr w:type="spellEnd"/>
      <w:r w:rsidRPr="00691BF0">
        <w:rPr>
          <w:rFonts w:ascii="Times New Roman" w:hAnsi="Times New Roman" w:cs="Times New Roman"/>
        </w:rPr>
        <w:t xml:space="preserve">, почтово-телеграфных,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lastRenderedPageBreak/>
        <w:t>5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5.1.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 Закрытым акционерным обществом «ЮНИС»,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в период с момента принятия настоящего решения</w:t>
      </w:r>
      <w:proofErr w:type="gramEnd"/>
      <w:r w:rsidRPr="00691BF0">
        <w:rPr>
          <w:rFonts w:ascii="Times New Roman" w:hAnsi="Times New Roman" w:cs="Times New Roman"/>
        </w:rPr>
        <w:t xml:space="preserve">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следующих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Стороны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Открытое акционерное общество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(ОГРН 1055612021981) - Продавец;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Закрытое акционерное общество «ЮНИС» (ОГРН 1135024006446) - Покупатель.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сделок и иные существенные условия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1) Продавец передает в собственность, а Покупатель оплачивает и принимает Транспортные средства. Транспортные средства принадлежат Продавцу на праве собственности, не заложены, не арестованы, не </w:t>
      </w:r>
      <w:proofErr w:type="spellStart"/>
      <w:r w:rsidRPr="00691BF0">
        <w:rPr>
          <w:rFonts w:ascii="Times New Roman" w:hAnsi="Times New Roman" w:cs="Times New Roman"/>
        </w:rPr>
        <w:t>явля</w:t>
      </w:r>
      <w:proofErr w:type="spellEnd"/>
      <w:r w:rsidRPr="00691BF0">
        <w:rPr>
          <w:rFonts w:ascii="Times New Roman" w:hAnsi="Times New Roman" w:cs="Times New Roman"/>
        </w:rPr>
        <w:t xml:space="preserve">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6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6.1.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Закрытым акционерным обществом «ЮНИС» и/или Публичным акционерным обществом «Т Плюс» и/или Открытым акционерным обществом «Кировская теплоснабжающая компания» и/или Обществом с ограниченной ответственностью «Удмуртские коммунальные системы» и/или Закрытым</w:t>
      </w:r>
      <w:proofErr w:type="gramEnd"/>
      <w:r w:rsidRPr="00691BF0">
        <w:rPr>
          <w:rFonts w:ascii="Times New Roman" w:hAnsi="Times New Roman" w:cs="Times New Roman"/>
        </w:rPr>
        <w:t xml:space="preserve"> </w:t>
      </w:r>
      <w:proofErr w:type="gramStart"/>
      <w:r w:rsidRPr="00691BF0">
        <w:rPr>
          <w:rFonts w:ascii="Times New Roman" w:hAnsi="Times New Roman" w:cs="Times New Roman"/>
        </w:rPr>
        <w:t>акционерным обществом «Каменская теплоснабжающая компания» и/или Обществом с ограниченной ответственностью «Свердловская теплоснабжающая компания» и/или Открытым акционерным обществом «Нижегородские коммунальные системы» и/или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СаранскТеплоТранс</w:t>
      </w:r>
      <w:proofErr w:type="spellEnd"/>
      <w:r w:rsidRPr="00691BF0">
        <w:rPr>
          <w:rFonts w:ascii="Times New Roman" w:hAnsi="Times New Roman" w:cs="Times New Roman"/>
        </w:rPr>
        <w:t xml:space="preserve">» и/или Обществом с ограниченной ответственностью «Региональный </w:t>
      </w:r>
      <w:proofErr w:type="spellStart"/>
      <w:r w:rsidRPr="00691BF0">
        <w:rPr>
          <w:rFonts w:ascii="Times New Roman" w:hAnsi="Times New Roman" w:cs="Times New Roman"/>
        </w:rPr>
        <w:t>энергосбытовой</w:t>
      </w:r>
      <w:proofErr w:type="spellEnd"/>
      <w:r w:rsidRPr="00691BF0">
        <w:rPr>
          <w:rFonts w:ascii="Times New Roman" w:hAnsi="Times New Roman" w:cs="Times New Roman"/>
        </w:rPr>
        <w:t xml:space="preserve"> комплекс»,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</w:t>
      </w:r>
      <w:proofErr w:type="gramEnd"/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7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7.1.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Закрытым акционерным </w:t>
      </w:r>
      <w:r w:rsidRPr="00691BF0">
        <w:rPr>
          <w:rFonts w:ascii="Times New Roman" w:hAnsi="Times New Roman" w:cs="Times New Roman"/>
        </w:rPr>
        <w:lastRenderedPageBreak/>
        <w:t>обществом «ЮНИС» и/или Публичным акционерным обществом «Т Плюс» и/или Открытым акционерным обществом «Кировская теплоснабжающая компания» и/или Обществом с ограниченной ответственностью «Удмуртские коммунальные системы» и/или Закрытым</w:t>
      </w:r>
      <w:proofErr w:type="gramEnd"/>
      <w:r w:rsidRPr="00691BF0">
        <w:rPr>
          <w:rFonts w:ascii="Times New Roman" w:hAnsi="Times New Roman" w:cs="Times New Roman"/>
        </w:rPr>
        <w:t xml:space="preserve"> </w:t>
      </w:r>
      <w:proofErr w:type="gramStart"/>
      <w:r w:rsidRPr="00691BF0">
        <w:rPr>
          <w:rFonts w:ascii="Times New Roman" w:hAnsi="Times New Roman" w:cs="Times New Roman"/>
        </w:rPr>
        <w:t>акционерным обществом «Каменская теплоснабжающая компания» и/или Обществом с ограниченной ответственностью «Свердловская теплоснабжающая компания» и/или Открытым акционерным обществом «Нижегородские коммунальные системы» и/или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СаранскТеплоТранс</w:t>
      </w:r>
      <w:proofErr w:type="spellEnd"/>
      <w:r w:rsidRPr="00691BF0">
        <w:rPr>
          <w:rFonts w:ascii="Times New Roman" w:hAnsi="Times New Roman" w:cs="Times New Roman"/>
        </w:rPr>
        <w:t xml:space="preserve">» и/или Обществом с ограниченной ответственностью «Региональный </w:t>
      </w:r>
      <w:proofErr w:type="spellStart"/>
      <w:r w:rsidRPr="00691BF0">
        <w:rPr>
          <w:rFonts w:ascii="Times New Roman" w:hAnsi="Times New Roman" w:cs="Times New Roman"/>
        </w:rPr>
        <w:t>энергосбытовой</w:t>
      </w:r>
      <w:proofErr w:type="spellEnd"/>
      <w:r w:rsidRPr="00691BF0">
        <w:rPr>
          <w:rFonts w:ascii="Times New Roman" w:hAnsi="Times New Roman" w:cs="Times New Roman"/>
        </w:rPr>
        <w:t xml:space="preserve"> комплекс»,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</w:t>
      </w:r>
      <w:proofErr w:type="gramEnd"/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8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8.1.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 и/или Обществом с ограниченной ответственностью «Региональный </w:t>
      </w:r>
      <w:proofErr w:type="spellStart"/>
      <w:r w:rsidRPr="00691BF0">
        <w:rPr>
          <w:rFonts w:ascii="Times New Roman" w:hAnsi="Times New Roman" w:cs="Times New Roman"/>
        </w:rPr>
        <w:t>энергосбытовой</w:t>
      </w:r>
      <w:proofErr w:type="spellEnd"/>
      <w:r w:rsidRPr="00691BF0">
        <w:rPr>
          <w:rFonts w:ascii="Times New Roman" w:hAnsi="Times New Roman" w:cs="Times New Roman"/>
        </w:rPr>
        <w:t xml:space="preserve"> комплекс»,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</w:t>
      </w:r>
      <w:proofErr w:type="gramEnd"/>
      <w:r w:rsidRPr="00691BF0">
        <w:rPr>
          <w:rFonts w:ascii="Times New Roman" w:hAnsi="Times New Roman" w:cs="Times New Roman"/>
        </w:rPr>
        <w:t xml:space="preserve"> осуществления обычной хозяйственной деятельности в период с момента принятия настоящего решения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следующих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Стороны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(ОГРН 1055612021981) - Заказчик;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Публичное акционерное общество «Т Плюс» (ОГРН 1056315070350) и/или Обществом с ограниченной ответственностью «Региональный </w:t>
      </w:r>
      <w:proofErr w:type="spellStart"/>
      <w:r w:rsidRPr="00691BF0">
        <w:rPr>
          <w:rFonts w:ascii="Times New Roman" w:hAnsi="Times New Roman" w:cs="Times New Roman"/>
        </w:rPr>
        <w:t>энергосбытовой</w:t>
      </w:r>
      <w:proofErr w:type="spellEnd"/>
      <w:r w:rsidRPr="00691BF0">
        <w:rPr>
          <w:rFonts w:ascii="Times New Roman" w:hAnsi="Times New Roman" w:cs="Times New Roman"/>
        </w:rPr>
        <w:t xml:space="preserve"> комплекс» (ОГРН 1041804310811) – Исполнитель;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сделок и иные существенные условия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1) Исполнитель </w:t>
      </w:r>
      <w:proofErr w:type="spellStart"/>
      <w:r w:rsidRPr="00691BF0">
        <w:rPr>
          <w:rFonts w:ascii="Times New Roman" w:hAnsi="Times New Roman" w:cs="Times New Roman"/>
        </w:rPr>
        <w:t>обя</w:t>
      </w:r>
      <w:proofErr w:type="spellEnd"/>
      <w:r w:rsidRPr="00691BF0">
        <w:rPr>
          <w:rFonts w:ascii="Times New Roman" w:hAnsi="Times New Roman" w:cs="Times New Roman"/>
        </w:rPr>
        <w:t xml:space="preserve">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9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9.1.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 Публичным акционерным обществом «Т Плюс»,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в период с момента принятия настоящего</w:t>
      </w:r>
      <w:proofErr w:type="gramEnd"/>
      <w:r w:rsidRPr="00691BF0">
        <w:rPr>
          <w:rFonts w:ascii="Times New Roman" w:hAnsi="Times New Roman" w:cs="Times New Roman"/>
        </w:rPr>
        <w:t xml:space="preserve"> решения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следующих условиях: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lastRenderedPageBreak/>
        <w:t>Стороны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(ОГРН 1055612021981) - Сублицензиат;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Публичное акционерное общество «Т Плюс» (ОГРН 1056315070350) – Лицензиат;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Предмет сделок и иные существенные условия сделок: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1) Лицензиат обязуется предоставить Сублицензиату право на использование определенного лицензионного программного обеспечения </w:t>
      </w:r>
      <w:proofErr w:type="spellStart"/>
      <w:r w:rsidRPr="00691BF0">
        <w:rPr>
          <w:rFonts w:ascii="Times New Roman" w:hAnsi="Times New Roman" w:cs="Times New Roman"/>
        </w:rPr>
        <w:t>Microsoft</w:t>
      </w:r>
      <w:proofErr w:type="spellEnd"/>
      <w:r w:rsidRPr="00691BF0">
        <w:rPr>
          <w:rFonts w:ascii="Times New Roman" w:hAnsi="Times New Roman" w:cs="Times New Roman"/>
        </w:rPr>
        <w:t xml:space="preserve"> (далее – программы для ЭВМ), ограниченное правом инсталляции, копирования и </w:t>
      </w:r>
      <w:proofErr w:type="gramStart"/>
      <w:r w:rsidRPr="00691BF0">
        <w:rPr>
          <w:rFonts w:ascii="Times New Roman" w:hAnsi="Times New Roman" w:cs="Times New Roman"/>
        </w:rPr>
        <w:t>за</w:t>
      </w:r>
      <w:proofErr w:type="gramEnd"/>
      <w:r w:rsidRPr="00691BF0">
        <w:rPr>
          <w:rFonts w:ascii="Times New Roman" w:hAnsi="Times New Roman" w:cs="Times New Roman"/>
        </w:rPr>
        <w:t xml:space="preserve">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10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10.1</w:t>
      </w:r>
      <w:proofErr w:type="gramStart"/>
      <w:r w:rsidRPr="00691BF0">
        <w:rPr>
          <w:rFonts w:ascii="Times New Roman" w:hAnsi="Times New Roman" w:cs="Times New Roman"/>
        </w:rPr>
        <w:t xml:space="preserve"> В</w:t>
      </w:r>
      <w:proofErr w:type="gramEnd"/>
      <w:r w:rsidRPr="00691BF0">
        <w:rPr>
          <w:rFonts w:ascii="Times New Roman" w:hAnsi="Times New Roman" w:cs="Times New Roman"/>
        </w:rPr>
        <w:t xml:space="preserve">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 и/или Открытым акционерным обществом «Кировская теплоснабжающая компания» и/или Обществом с ограниченной ответственностью «Удмуртские коммунальные системы» и/или Закрытым акционерным обществом «Каменская теплоснабжающая компания» </w:t>
      </w:r>
      <w:proofErr w:type="gramStart"/>
      <w:r w:rsidRPr="00691BF0">
        <w:rPr>
          <w:rFonts w:ascii="Times New Roman" w:hAnsi="Times New Roman" w:cs="Times New Roman"/>
        </w:rPr>
        <w:t>и/или Обществом с ограниченной ответственностью «Свердловская теплоснабжающая компания» и/или Открытым акционерным обществом «Нижегородские коммунальные системы» и/или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СаранскТеплоТранс</w:t>
      </w:r>
      <w:proofErr w:type="spellEnd"/>
      <w:r w:rsidRPr="00691BF0">
        <w:rPr>
          <w:rFonts w:ascii="Times New Roman" w:hAnsi="Times New Roman" w:cs="Times New Roman"/>
        </w:rPr>
        <w:t>» и/или Обществом с ограниченной ответственностью «Пермская сетевая компания» и/или Обществом с ограниченной ответственностью «</w:t>
      </w:r>
      <w:proofErr w:type="spellStart"/>
      <w:r w:rsidRPr="00691BF0">
        <w:rPr>
          <w:rFonts w:ascii="Times New Roman" w:hAnsi="Times New Roman" w:cs="Times New Roman"/>
        </w:rPr>
        <w:t>ИнвестСпецПром</w:t>
      </w:r>
      <w:proofErr w:type="spellEnd"/>
      <w:r w:rsidRPr="00691BF0">
        <w:rPr>
          <w:rFonts w:ascii="Times New Roman" w:hAnsi="Times New Roman" w:cs="Times New Roman"/>
        </w:rPr>
        <w:t xml:space="preserve">» и/или Закрытое акционерное общество «Кировская «ТЭЦ-1» и/или Общество с ограниченной ответственностью «Воркутинские ТЭЦ» и/или Открытое акционерное общество «Т </w:t>
      </w:r>
      <w:proofErr w:type="gramEnd"/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11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11.1</w:t>
      </w:r>
      <w:proofErr w:type="gramStart"/>
      <w:r w:rsidRPr="00691BF0">
        <w:rPr>
          <w:rFonts w:ascii="Times New Roman" w:hAnsi="Times New Roman" w:cs="Times New Roman"/>
        </w:rPr>
        <w:t xml:space="preserve"> В</w:t>
      </w:r>
      <w:proofErr w:type="gramEnd"/>
      <w:r w:rsidRPr="00691BF0">
        <w:rPr>
          <w:rFonts w:ascii="Times New Roman" w:hAnsi="Times New Roman" w:cs="Times New Roman"/>
        </w:rPr>
        <w:t xml:space="preserve">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 и/или Открытым акционерным обществом «Кировская теплоснабжающая компания» и/или Обществом с ограниченной ответственностью «Удмуртские коммунальные системы» и/или Закрытым акционерным обществом «Каменская теплоснабжающая компания» </w:t>
      </w:r>
      <w:proofErr w:type="gramStart"/>
      <w:r w:rsidRPr="00691BF0">
        <w:rPr>
          <w:rFonts w:ascii="Times New Roman" w:hAnsi="Times New Roman" w:cs="Times New Roman"/>
        </w:rPr>
        <w:t>и/или Обществом с ограниченной ответственностью «Свердловская теплоснабжающая компания» и/или Открытым акционерным обществом «Нижегородские коммунальные системы» и/или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СаранскТеплоТранс</w:t>
      </w:r>
      <w:proofErr w:type="spellEnd"/>
      <w:r w:rsidRPr="00691BF0">
        <w:rPr>
          <w:rFonts w:ascii="Times New Roman" w:hAnsi="Times New Roman" w:cs="Times New Roman"/>
        </w:rPr>
        <w:t>» и/или Обществом с ограниченной ответственностью «Пермская сетевая компания» и/или Обществом с ограниченной ответственностью «</w:t>
      </w:r>
      <w:proofErr w:type="spellStart"/>
      <w:r w:rsidRPr="00691BF0">
        <w:rPr>
          <w:rFonts w:ascii="Times New Roman" w:hAnsi="Times New Roman" w:cs="Times New Roman"/>
        </w:rPr>
        <w:t>ИнвестСпецПром</w:t>
      </w:r>
      <w:proofErr w:type="spellEnd"/>
      <w:r w:rsidRPr="00691BF0">
        <w:rPr>
          <w:rFonts w:ascii="Times New Roman" w:hAnsi="Times New Roman" w:cs="Times New Roman"/>
        </w:rPr>
        <w:t xml:space="preserve">» и/или Закрытое акционерное общество «Кировская «ТЭЦ-1» и/или Общество с ограниченной ответственностью «Воркутинские ТЭЦ» и/или Открытое акционерное общество «Т </w:t>
      </w:r>
      <w:proofErr w:type="gramEnd"/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lastRenderedPageBreak/>
        <w:t>12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12.1</w:t>
      </w:r>
      <w:proofErr w:type="gramStart"/>
      <w:r w:rsidRPr="00691BF0">
        <w:rPr>
          <w:rFonts w:ascii="Times New Roman" w:hAnsi="Times New Roman" w:cs="Times New Roman"/>
        </w:rPr>
        <w:t xml:space="preserve"> В</w:t>
      </w:r>
      <w:proofErr w:type="gramEnd"/>
      <w:r w:rsidRPr="00691BF0">
        <w:rPr>
          <w:rFonts w:ascii="Times New Roman" w:hAnsi="Times New Roman" w:cs="Times New Roman"/>
        </w:rPr>
        <w:t xml:space="preserve">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 и/или Открытым акционерным обществом «Кировская теплоснабжающая компания» и/или Обществом с ограниченной ответственностью «Удмуртские коммунальные системы» и/или Закрытым акционерным обществом «Каменская теплоснабжающая компания» </w:t>
      </w:r>
      <w:proofErr w:type="gramStart"/>
      <w:r w:rsidRPr="00691BF0">
        <w:rPr>
          <w:rFonts w:ascii="Times New Roman" w:hAnsi="Times New Roman" w:cs="Times New Roman"/>
        </w:rPr>
        <w:t>и/или Обществом с ограниченной ответственностью «Свердловская теплоснабжающая компания» и/или Открытым акционерным обществом «Нижегородские коммунальные системы» и/или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СаранскТеплоТранс</w:t>
      </w:r>
      <w:proofErr w:type="spellEnd"/>
      <w:r w:rsidRPr="00691BF0">
        <w:rPr>
          <w:rFonts w:ascii="Times New Roman" w:hAnsi="Times New Roman" w:cs="Times New Roman"/>
        </w:rPr>
        <w:t>» и/или Обществом с ограниченной ответственностью «Пермская сетевая компания» и/или Обществом с ограниченной ответственностью «</w:t>
      </w:r>
      <w:proofErr w:type="spellStart"/>
      <w:r w:rsidRPr="00691BF0">
        <w:rPr>
          <w:rFonts w:ascii="Times New Roman" w:hAnsi="Times New Roman" w:cs="Times New Roman"/>
        </w:rPr>
        <w:t>ИнвестСпецПром</w:t>
      </w:r>
      <w:proofErr w:type="spellEnd"/>
      <w:r w:rsidRPr="00691BF0">
        <w:rPr>
          <w:rFonts w:ascii="Times New Roman" w:hAnsi="Times New Roman" w:cs="Times New Roman"/>
        </w:rPr>
        <w:t xml:space="preserve">» и/или Закрытым акционерным обществом «Кировская ТЭЦ-1» и/или Открытым акционерным обществом «Кировские коммунальные системы», в совершении которых имеется </w:t>
      </w:r>
      <w:proofErr w:type="spellStart"/>
      <w:r w:rsidRPr="00691BF0">
        <w:rPr>
          <w:rFonts w:ascii="Times New Roman" w:hAnsi="Times New Roman" w:cs="Times New Roman"/>
        </w:rPr>
        <w:t>заинтер</w:t>
      </w:r>
      <w:proofErr w:type="spellEnd"/>
      <w:r w:rsidRPr="00691BF0">
        <w:rPr>
          <w:rFonts w:ascii="Times New Roman" w:hAnsi="Times New Roman" w:cs="Times New Roman"/>
        </w:rPr>
        <w:t xml:space="preserve"> </w:t>
      </w:r>
      <w:proofErr w:type="gramEnd"/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13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13.1.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 и/или Открытым акционерным обществом «Кировская теплоснабжающая компания» и/или Обществом с ограниченной ответственностью «Удмуртские коммунальные системы» и/или Закрытым акционерным обществом «Каменская теплоснабжающая компания» и</w:t>
      </w:r>
      <w:proofErr w:type="gramEnd"/>
      <w:r w:rsidRPr="00691BF0">
        <w:rPr>
          <w:rFonts w:ascii="Times New Roman" w:hAnsi="Times New Roman" w:cs="Times New Roman"/>
        </w:rPr>
        <w:t>/</w:t>
      </w:r>
      <w:proofErr w:type="gramStart"/>
      <w:r w:rsidRPr="00691BF0">
        <w:rPr>
          <w:rFonts w:ascii="Times New Roman" w:hAnsi="Times New Roman" w:cs="Times New Roman"/>
        </w:rPr>
        <w:t>или Обществом с ограниченной ответственностью «Свердловская теплоснабжающая компания» и/или Открытым акционерным обществом «Нижегородские коммунальные системы» и/или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СаранскТеплоТранс</w:t>
      </w:r>
      <w:proofErr w:type="spellEnd"/>
      <w:r w:rsidRPr="00691BF0">
        <w:rPr>
          <w:rFonts w:ascii="Times New Roman" w:hAnsi="Times New Roman" w:cs="Times New Roman"/>
        </w:rPr>
        <w:t>» и/или Обществом с ограниченной ответственностью «Пермская сетевая компания» и/или Обществом с ограниченной ответственностью «</w:t>
      </w:r>
      <w:proofErr w:type="spellStart"/>
      <w:r w:rsidRPr="00691BF0">
        <w:rPr>
          <w:rFonts w:ascii="Times New Roman" w:hAnsi="Times New Roman" w:cs="Times New Roman"/>
        </w:rPr>
        <w:t>ИнвестСпецПром</w:t>
      </w:r>
      <w:proofErr w:type="spellEnd"/>
      <w:r w:rsidRPr="00691BF0">
        <w:rPr>
          <w:rFonts w:ascii="Times New Roman" w:hAnsi="Times New Roman" w:cs="Times New Roman"/>
        </w:rPr>
        <w:t xml:space="preserve">» и/или Закрытым акционерным обществом «Кировская ТЭЦ-1» и/или Открытым акционерным обществом «Кировские коммунальные системы», в совершении которых имеется </w:t>
      </w:r>
      <w:proofErr w:type="spellStart"/>
      <w:r w:rsidRPr="00691BF0">
        <w:rPr>
          <w:rFonts w:ascii="Times New Roman" w:hAnsi="Times New Roman" w:cs="Times New Roman"/>
        </w:rPr>
        <w:t>заинте</w:t>
      </w:r>
      <w:proofErr w:type="spellEnd"/>
      <w:r w:rsidRPr="00691BF0">
        <w:rPr>
          <w:rFonts w:ascii="Times New Roman" w:hAnsi="Times New Roman" w:cs="Times New Roman"/>
        </w:rPr>
        <w:t xml:space="preserve"> </w:t>
      </w:r>
      <w:proofErr w:type="gramEnd"/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14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14.1.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и/или Публичным акционерным обществом «Т Плюс» и/или Обществом с ограниченной ответственностью «ЭСК Гарант»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</w:t>
      </w:r>
      <w:proofErr w:type="gramEnd"/>
      <w:r w:rsidRPr="00691BF0">
        <w:rPr>
          <w:rFonts w:ascii="Times New Roman" w:hAnsi="Times New Roman" w:cs="Times New Roman"/>
        </w:rPr>
        <w:t xml:space="preserve"> обычной хозяйственной деятельности в период с момента принятия настоящего решения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существенных условиях согласно Приложению 1 к настоящему решению. 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691BF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>15</w:t>
      </w:r>
      <w:proofErr w:type="gramStart"/>
      <w:r w:rsidRPr="00691BF0">
        <w:rPr>
          <w:rFonts w:ascii="Times New Roman" w:hAnsi="Times New Roman" w:cs="Times New Roman"/>
        </w:rPr>
        <w:t xml:space="preserve"> О</w:t>
      </w:r>
      <w:proofErr w:type="gramEnd"/>
      <w:r w:rsidRPr="00691BF0">
        <w:rPr>
          <w:rFonts w:ascii="Times New Roman" w:hAnsi="Times New Roman" w:cs="Times New Roman"/>
        </w:rPr>
        <w:t>б одобрении сделки, в совершении которой имеется заинтересованность.</w:t>
      </w:r>
    </w:p>
    <w:p w:rsidR="00691BF0" w:rsidRPr="00691BF0" w:rsidRDefault="00691BF0" w:rsidP="00691BF0">
      <w:pPr>
        <w:rPr>
          <w:rFonts w:ascii="Times New Roman" w:hAnsi="Times New Roman" w:cs="Times New Roman"/>
        </w:rPr>
      </w:pPr>
    </w:p>
    <w:p w:rsidR="004A5EB0" w:rsidRPr="00691BF0" w:rsidRDefault="00691BF0" w:rsidP="00691BF0">
      <w:pPr>
        <w:rPr>
          <w:rFonts w:ascii="Times New Roman" w:hAnsi="Times New Roman" w:cs="Times New Roman"/>
        </w:rPr>
      </w:pPr>
      <w:r w:rsidRPr="00691BF0">
        <w:rPr>
          <w:rFonts w:ascii="Times New Roman" w:hAnsi="Times New Roman" w:cs="Times New Roman"/>
        </w:rPr>
        <w:t xml:space="preserve">15.1. </w:t>
      </w:r>
      <w:proofErr w:type="gramStart"/>
      <w:r w:rsidRPr="00691BF0">
        <w:rPr>
          <w:rFonts w:ascii="Times New Roman" w:hAnsi="Times New Roman" w:cs="Times New Roman"/>
        </w:rPr>
        <w:t>В соответствии с пунктом 6 ст. 83 Федерального закона «Об акционерных обществах» одобрить сделки (несколько взаимосвязанных сделок) между Открытым акционерным обществом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(далее -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Плюс») и Публичным акционерным обществом «Т Плюс» в совершении которых имеется заинтересованность и которые могут быть совершены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в будущем в процессе осуществления обычной хозяйственной деятельности в период с момента принятия настоящего</w:t>
      </w:r>
      <w:proofErr w:type="gramEnd"/>
      <w:r w:rsidRPr="00691BF0">
        <w:rPr>
          <w:rFonts w:ascii="Times New Roman" w:hAnsi="Times New Roman" w:cs="Times New Roman"/>
        </w:rPr>
        <w:t xml:space="preserve"> решения до даты проведения годового Общего собрания акционеров ОАО «</w:t>
      </w:r>
      <w:proofErr w:type="spellStart"/>
      <w:r w:rsidRPr="00691BF0">
        <w:rPr>
          <w:rFonts w:ascii="Times New Roman" w:hAnsi="Times New Roman" w:cs="Times New Roman"/>
        </w:rPr>
        <w:t>ЭнергосбыТ</w:t>
      </w:r>
      <w:proofErr w:type="spellEnd"/>
      <w:r w:rsidRPr="00691BF0">
        <w:rPr>
          <w:rFonts w:ascii="Times New Roman" w:hAnsi="Times New Roman" w:cs="Times New Roman"/>
        </w:rPr>
        <w:t xml:space="preserve"> Плюс» по итогам 2015 года на существенных условиях согласно Приложению 2 к настоящему решению.</w:t>
      </w:r>
    </w:p>
    <w:sectPr w:rsidR="004A5EB0" w:rsidRPr="0069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5C"/>
    <w:rsid w:val="004A30AF"/>
    <w:rsid w:val="004A5EB0"/>
    <w:rsid w:val="00535DCD"/>
    <w:rsid w:val="005C1AD0"/>
    <w:rsid w:val="005C26D2"/>
    <w:rsid w:val="00691BF0"/>
    <w:rsid w:val="00746A90"/>
    <w:rsid w:val="00952768"/>
    <w:rsid w:val="00970B4B"/>
    <w:rsid w:val="00AD38BB"/>
    <w:rsid w:val="00B261A7"/>
    <w:rsid w:val="00F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Нину Абасовна</dc:creator>
  <cp:keywords/>
  <dc:description/>
  <cp:lastModifiedBy>Магомедова Нину Абасовна</cp:lastModifiedBy>
  <cp:revision>3</cp:revision>
  <dcterms:created xsi:type="dcterms:W3CDTF">2015-11-05T10:19:00Z</dcterms:created>
  <dcterms:modified xsi:type="dcterms:W3CDTF">2015-11-05T10:23:00Z</dcterms:modified>
</cp:coreProperties>
</file>